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A0B9" w14:textId="2FCD0EDA" w:rsidR="00736EF8" w:rsidRPr="00E45B2F" w:rsidRDefault="00736EF8" w:rsidP="00736EF8">
      <w:pPr>
        <w:spacing w:before="163" w:after="163" w:line="278" w:lineRule="auto"/>
        <w:jc w:val="left"/>
        <w:rPr>
          <w:rFonts w:ascii="仿宋" w:eastAsia="仿宋" w:hAnsi="仿宋" w:cs="Times New Roman" w:hint="eastAsia"/>
          <w:color w:val="000000"/>
          <w:sz w:val="24"/>
          <w:szCs w:val="24"/>
        </w:rPr>
      </w:pPr>
      <w:r w:rsidRPr="00E45B2F">
        <w:rPr>
          <w:rFonts w:ascii="仿宋" w:eastAsia="仿宋" w:hAnsi="仿宋" w:cs="Times New Roman"/>
          <w:color w:val="000000"/>
          <w:sz w:val="24"/>
          <w:szCs w:val="24"/>
        </w:rPr>
        <w:t>附件：</w:t>
      </w:r>
    </w:p>
    <w:p w14:paraId="26B8381E" w14:textId="5DAFC0C1" w:rsidR="00736EF8" w:rsidRPr="006035DA" w:rsidRDefault="006035DA" w:rsidP="006035DA">
      <w:pPr>
        <w:spacing w:before="163" w:after="163" w:line="278" w:lineRule="auto"/>
        <w:jc w:val="center"/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6"/>
        </w:rPr>
      </w:pPr>
      <w:r w:rsidRPr="006035DA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6"/>
        </w:rPr>
        <w:t>第七十届系列作物解决方案会议之水稻科学安全使用农药培训会暨</w:t>
      </w:r>
      <w:proofErr w:type="gramStart"/>
      <w:r w:rsidRPr="006035DA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6"/>
        </w:rPr>
        <w:t>植保飞防技术交流</w:t>
      </w:r>
      <w:proofErr w:type="gramEnd"/>
      <w:r w:rsidRPr="006035DA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6"/>
        </w:rPr>
        <w:t>活动</w:t>
      </w:r>
      <w:r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6"/>
        </w:rPr>
        <w:t xml:space="preserve"> </w:t>
      </w:r>
      <w:r w:rsidRPr="006035DA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6"/>
        </w:rPr>
        <w:t>参会回执表</w:t>
      </w:r>
    </w:p>
    <w:tbl>
      <w:tblPr>
        <w:tblW w:w="11047" w:type="dxa"/>
        <w:jc w:val="center"/>
        <w:tblLook w:val="04A0" w:firstRow="1" w:lastRow="0" w:firstColumn="1" w:lastColumn="0" w:noHBand="0" w:noVBand="1"/>
      </w:tblPr>
      <w:tblGrid>
        <w:gridCol w:w="1691"/>
        <w:gridCol w:w="2410"/>
        <w:gridCol w:w="1559"/>
        <w:gridCol w:w="1701"/>
        <w:gridCol w:w="1418"/>
        <w:gridCol w:w="2268"/>
      </w:tblGrid>
      <w:tr w:rsidR="00736EF8" w:rsidRPr="00E45B2F" w14:paraId="30A200BE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4D9A7D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3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2C5ABE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05E5C0C5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034B12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93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63C768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6FE9EC88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20ECD4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2A61C0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4C955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DC9FC5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6906C5C9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23FE6F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3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E4F139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4F6EFFA6" w14:textId="77777777" w:rsidTr="00CD6AA4">
        <w:trPr>
          <w:trHeight w:val="499"/>
          <w:jc w:val="center"/>
        </w:trPr>
        <w:tc>
          <w:tcPr>
            <w:tcW w:w="110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DEA50F" w14:textId="77777777" w:rsidR="00736EF8" w:rsidRPr="00E45B2F" w:rsidRDefault="00736EF8" w:rsidP="00CD6AA4">
            <w:pPr>
              <w:widowControl/>
              <w:spacing w:after="160" w:line="278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参会人员信息（含企业代表、种植户）</w:t>
            </w:r>
          </w:p>
        </w:tc>
      </w:tr>
      <w:tr w:rsidR="00736EF8" w:rsidRPr="00E45B2F" w14:paraId="0527C7C5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25CEB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38681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0BC254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AE496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9020B1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442E3BE" w14:textId="3CF4EC54" w:rsidR="00736EF8" w:rsidRPr="00E45B2F" w:rsidRDefault="00736EF8" w:rsidP="00CD6AA4">
            <w:pPr>
              <w:widowControl/>
              <w:spacing w:after="160" w:line="36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备注（</w:t>
            </w:r>
            <w:r w:rsidR="006035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报告人/</w:t>
            </w:r>
            <w:r w:rsidRPr="00E45B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客户</w:t>
            </w:r>
            <w:r w:rsidRPr="00E45B2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/种植户）</w:t>
            </w:r>
          </w:p>
        </w:tc>
      </w:tr>
      <w:tr w:rsidR="00736EF8" w:rsidRPr="00E45B2F" w14:paraId="7B89A927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78414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2DB9B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AF8D7F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3FFDA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0B294E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13C90BE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73219159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B3F17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20545B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5122C3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F8ED8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07E5FC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B0ED581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36A8C95F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1FB37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9F5ECC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048E93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E8EC4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7EEAA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B2BB417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03B905AD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21463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14C964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7F00B6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AF181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F9BDB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EAB1106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10736476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B5FF0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C6CD3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27D78F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55AFF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0BE81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B993ADA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6A32650C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1BD3D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2593BE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A1BDE9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F5DF9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C4FA7E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DCA6FDE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386EEE6D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B6F8D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D3472C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E1963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0997E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0D6F43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97213D0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532777A6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D999A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A5FCC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9C717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776BF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7382D6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F6F128D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7A4AFE5A" w14:textId="77777777" w:rsidTr="00CD6AA4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5FFA3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CCCC02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BB409D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AC9B5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091C91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899AB3C" w14:textId="77777777" w:rsidR="00736EF8" w:rsidRPr="00E45B2F" w:rsidRDefault="00736EF8" w:rsidP="00CD6AA4">
            <w:pPr>
              <w:widowControl/>
              <w:spacing w:after="160" w:line="27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6EF8" w:rsidRPr="00E45B2F" w14:paraId="0A63898B" w14:textId="77777777" w:rsidTr="00CD6AA4">
        <w:trPr>
          <w:trHeight w:val="499"/>
          <w:jc w:val="center"/>
        </w:trPr>
        <w:tc>
          <w:tcPr>
            <w:tcW w:w="87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0CAF91" w14:textId="77777777" w:rsidR="00736EF8" w:rsidRPr="00E45B2F" w:rsidRDefault="00736EF8" w:rsidP="00CD6AA4">
            <w:pPr>
              <w:widowControl/>
              <w:spacing w:after="160" w:line="278" w:lineRule="auto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E45B2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总计：</w:t>
            </w:r>
            <w:r w:rsidRPr="00E45B2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 w:rsidRPr="00E45B2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人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B824AB" w14:textId="77777777" w:rsidR="00736EF8" w:rsidRPr="00E45B2F" w:rsidRDefault="00736EF8" w:rsidP="00CD6AA4">
            <w:pPr>
              <w:widowControl/>
              <w:spacing w:after="160" w:line="278" w:lineRule="auto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4FAC" w14:textId="77777777" w:rsidR="00736EF8" w:rsidRPr="00E45B2F" w:rsidRDefault="00736EF8" w:rsidP="00736EF8">
      <w:pPr>
        <w:spacing w:after="160" w:line="278" w:lineRule="auto"/>
        <w:rPr>
          <w:rFonts w:ascii="仿宋" w:eastAsia="仿宋" w:hAnsi="仿宋" w:cs="Times New Roman" w:hint="eastAsia"/>
          <w:b/>
          <w:color w:val="000000"/>
          <w:sz w:val="24"/>
          <w:szCs w:val="24"/>
        </w:rPr>
      </w:pPr>
      <w:r w:rsidRPr="00E45B2F">
        <w:rPr>
          <w:rFonts w:ascii="仿宋" w:eastAsia="仿宋" w:hAnsi="仿宋" w:cs="Times New Roman" w:hint="eastAsia"/>
          <w:b/>
          <w:color w:val="000000"/>
          <w:sz w:val="24"/>
          <w:szCs w:val="24"/>
        </w:rPr>
        <w:t>温馨提示：</w:t>
      </w:r>
    </w:p>
    <w:p w14:paraId="4C1D3979" w14:textId="77777777" w:rsidR="00736EF8" w:rsidRPr="00E45B2F" w:rsidRDefault="00736EF8" w:rsidP="00736EF8">
      <w:pPr>
        <w:spacing w:after="160" w:line="278" w:lineRule="auto"/>
        <w:rPr>
          <w:rFonts w:ascii="仿宋" w:eastAsia="仿宋" w:hAnsi="仿宋" w:cs="Times New Roman" w:hint="eastAsia"/>
          <w:color w:val="000000"/>
          <w:sz w:val="24"/>
          <w:szCs w:val="24"/>
        </w:rPr>
      </w:pPr>
      <w:r w:rsidRPr="00E45B2F">
        <w:rPr>
          <w:rFonts w:ascii="仿宋" w:eastAsia="仿宋" w:hAnsi="仿宋" w:cs="Times New Roman" w:hint="eastAsia"/>
          <w:color w:val="000000"/>
          <w:sz w:val="24"/>
          <w:szCs w:val="24"/>
        </w:rPr>
        <w:t>请详实填写参会回执表，</w:t>
      </w:r>
      <w:hyperlink r:id="rId6" w:history="1">
        <w:r w:rsidRPr="00E45B2F">
          <w:rPr>
            <w:rFonts w:ascii="仿宋" w:eastAsia="仿宋" w:hAnsi="仿宋" w:cs="Times New Roman" w:hint="eastAsia"/>
            <w:color w:val="000000"/>
            <w:sz w:val="24"/>
            <w:szCs w:val="24"/>
            <w:u w:val="single"/>
          </w:rPr>
          <w:t>发送至：ccpia163@163.com</w:t>
        </w:r>
      </w:hyperlink>
      <w:r w:rsidRPr="00E45B2F">
        <w:rPr>
          <w:rFonts w:ascii="仿宋" w:eastAsia="仿宋" w:hAnsi="仿宋" w:cs="Times New Roman" w:hint="eastAsia"/>
          <w:color w:val="000000"/>
          <w:sz w:val="24"/>
          <w:szCs w:val="24"/>
        </w:rPr>
        <w:t>或联系会务组，以便会务</w:t>
      </w:r>
      <w:proofErr w:type="gramStart"/>
      <w:r w:rsidRPr="00E45B2F">
        <w:rPr>
          <w:rFonts w:ascii="仿宋" w:eastAsia="仿宋" w:hAnsi="仿宋" w:cs="Times New Roman" w:hint="eastAsia"/>
          <w:color w:val="000000"/>
          <w:sz w:val="24"/>
          <w:szCs w:val="24"/>
        </w:rPr>
        <w:t>组做好</w:t>
      </w:r>
      <w:proofErr w:type="gramEnd"/>
      <w:r w:rsidRPr="00E45B2F">
        <w:rPr>
          <w:rFonts w:ascii="仿宋" w:eastAsia="仿宋" w:hAnsi="仿宋" w:cs="Times New Roman" w:hint="eastAsia"/>
          <w:color w:val="000000"/>
          <w:sz w:val="24"/>
          <w:szCs w:val="24"/>
        </w:rPr>
        <w:t>各项会务服务工作。</w:t>
      </w:r>
    </w:p>
    <w:p w14:paraId="1832B572" w14:textId="77777777" w:rsidR="00736EF8" w:rsidRPr="00E45B2F" w:rsidRDefault="00736EF8" w:rsidP="00736EF8">
      <w:pPr>
        <w:spacing w:after="160" w:line="360" w:lineRule="auto"/>
        <w:rPr>
          <w:rFonts w:ascii="华文中宋" w:eastAsia="华文中宋" w:hAnsi="华文中宋" w:cs="Times New Roman" w:hint="eastAsia"/>
          <w:sz w:val="24"/>
          <w:szCs w:val="24"/>
        </w:rPr>
      </w:pPr>
    </w:p>
    <w:p w14:paraId="3CDA9AC5" w14:textId="77777777" w:rsidR="001075E0" w:rsidRPr="00736EF8" w:rsidRDefault="001075E0">
      <w:pPr>
        <w:rPr>
          <w:rFonts w:hint="eastAsia"/>
        </w:rPr>
      </w:pPr>
    </w:p>
    <w:sectPr w:rsidR="001075E0" w:rsidRPr="0073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C20B" w14:textId="77777777" w:rsidR="008E3F8F" w:rsidRDefault="008E3F8F" w:rsidP="00736EF8">
      <w:pPr>
        <w:rPr>
          <w:rFonts w:hint="eastAsia"/>
        </w:rPr>
      </w:pPr>
      <w:r>
        <w:separator/>
      </w:r>
    </w:p>
  </w:endnote>
  <w:endnote w:type="continuationSeparator" w:id="0">
    <w:p w14:paraId="5115E135" w14:textId="77777777" w:rsidR="008E3F8F" w:rsidRDefault="008E3F8F" w:rsidP="00736E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FAC3D" w14:textId="77777777" w:rsidR="008E3F8F" w:rsidRDefault="008E3F8F" w:rsidP="00736EF8">
      <w:pPr>
        <w:rPr>
          <w:rFonts w:hint="eastAsia"/>
        </w:rPr>
      </w:pPr>
      <w:r>
        <w:separator/>
      </w:r>
    </w:p>
  </w:footnote>
  <w:footnote w:type="continuationSeparator" w:id="0">
    <w:p w14:paraId="31B44B0B" w14:textId="77777777" w:rsidR="008E3F8F" w:rsidRDefault="008E3F8F" w:rsidP="00736E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40"/>
    <w:rsid w:val="000A331E"/>
    <w:rsid w:val="001075E0"/>
    <w:rsid w:val="006035DA"/>
    <w:rsid w:val="006F5340"/>
    <w:rsid w:val="00736EF8"/>
    <w:rsid w:val="007B6EC0"/>
    <w:rsid w:val="008E3F8F"/>
    <w:rsid w:val="009236DB"/>
    <w:rsid w:val="00A24721"/>
    <w:rsid w:val="00E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5AE50"/>
  <w15:chartTrackingRefBased/>
  <w15:docId w15:val="{5596F754-F1D9-47B1-BC78-6589C81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34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34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34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34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34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34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3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3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34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F53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3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3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3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3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534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6E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6EF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6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65306;ccpia16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176</Characters>
  <Application>Microsoft Office Word</Application>
  <DocSecurity>0</DocSecurity>
  <Lines>176</Lines>
  <Paragraphs>36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Ciwei He</dc:creator>
  <cp:keywords/>
  <dc:description/>
  <cp:lastModifiedBy>Ciwei He</cp:lastModifiedBy>
  <cp:revision>3</cp:revision>
  <dcterms:created xsi:type="dcterms:W3CDTF">2025-03-31T07:50:00Z</dcterms:created>
  <dcterms:modified xsi:type="dcterms:W3CDTF">2025-06-03T06:08:00Z</dcterms:modified>
</cp:coreProperties>
</file>